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78" w:rsidRDefault="0022137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1378" w:rsidRDefault="00221378">
      <w:pPr>
        <w:pStyle w:val="ConsPlusNormal"/>
        <w:jc w:val="both"/>
      </w:pPr>
    </w:p>
    <w:p w:rsidR="00221378" w:rsidRDefault="00221378">
      <w:pPr>
        <w:pStyle w:val="ConsPlusTitle"/>
        <w:jc w:val="center"/>
      </w:pPr>
      <w:r>
        <w:t>ДУМА МУНИЦИПАЛЬНОГО ОБРАЗОВАНИЯ ГОРОД БЕЛОЯРСКИЙ</w:t>
      </w:r>
    </w:p>
    <w:p w:rsidR="00221378" w:rsidRDefault="00221378">
      <w:pPr>
        <w:pStyle w:val="ConsPlusTitle"/>
        <w:jc w:val="center"/>
      </w:pPr>
    </w:p>
    <w:p w:rsidR="00221378" w:rsidRDefault="00221378">
      <w:pPr>
        <w:pStyle w:val="ConsPlusTitle"/>
        <w:jc w:val="center"/>
      </w:pPr>
      <w:r>
        <w:t>РЕШЕНИЕ</w:t>
      </w:r>
    </w:p>
    <w:p w:rsidR="00221378" w:rsidRDefault="00221378">
      <w:pPr>
        <w:pStyle w:val="ConsPlusTitle"/>
        <w:jc w:val="center"/>
      </w:pPr>
      <w:r>
        <w:t>от 4 февраля 2004 г. N 47</w:t>
      </w:r>
    </w:p>
    <w:p w:rsidR="00221378" w:rsidRDefault="00221378">
      <w:pPr>
        <w:pStyle w:val="ConsPlusTitle"/>
        <w:jc w:val="center"/>
      </w:pPr>
    </w:p>
    <w:p w:rsidR="00221378" w:rsidRDefault="00221378">
      <w:pPr>
        <w:pStyle w:val="ConsPlusTitle"/>
        <w:jc w:val="center"/>
      </w:pPr>
      <w:r>
        <w:t>ОБ УТВЕРЖДЕНИИ ПОЛОЖЕНИЯ О ПОРЯДКЕ ПРЕДОСТАВЛЕНИЯ</w:t>
      </w:r>
    </w:p>
    <w:p w:rsidR="00221378" w:rsidRDefault="00221378">
      <w:pPr>
        <w:pStyle w:val="ConsPlusTitle"/>
        <w:jc w:val="center"/>
      </w:pPr>
      <w:r>
        <w:t>МУНИЦИПАЛЬНОГО ИМУЩЕСТВА В АРЕНДУ</w:t>
      </w:r>
    </w:p>
    <w:p w:rsidR="00221378" w:rsidRDefault="00221378">
      <w:pPr>
        <w:pStyle w:val="ConsPlusNormal"/>
        <w:jc w:val="center"/>
      </w:pPr>
      <w:r>
        <w:t>Список изменяющих документов</w:t>
      </w:r>
    </w:p>
    <w:p w:rsidR="00221378" w:rsidRDefault="00221378">
      <w:pPr>
        <w:pStyle w:val="ConsPlusNormal"/>
        <w:jc w:val="center"/>
      </w:pPr>
      <w:proofErr w:type="gramStart"/>
      <w:r>
        <w:t>(в ред. решений Думы Белоярского района</w:t>
      </w:r>
      <w:proofErr w:type="gramEnd"/>
    </w:p>
    <w:p w:rsidR="00221378" w:rsidRDefault="00221378">
      <w:pPr>
        <w:pStyle w:val="ConsPlusNormal"/>
        <w:jc w:val="center"/>
      </w:pPr>
      <w:r>
        <w:t xml:space="preserve">от 23.03.2009 </w:t>
      </w:r>
      <w:hyperlink r:id="rId6" w:history="1">
        <w:r>
          <w:rPr>
            <w:color w:val="0000FF"/>
          </w:rPr>
          <w:t>N 14</w:t>
        </w:r>
      </w:hyperlink>
      <w:r>
        <w:t xml:space="preserve">, от 30.11.2011 </w:t>
      </w:r>
      <w:hyperlink r:id="rId7" w:history="1">
        <w:r>
          <w:rPr>
            <w:color w:val="0000FF"/>
          </w:rPr>
          <w:t>N 205</w:t>
        </w:r>
      </w:hyperlink>
      <w:r>
        <w:t>)</w:t>
      </w:r>
    </w:p>
    <w:p w:rsidR="00221378" w:rsidRDefault="00221378">
      <w:pPr>
        <w:pStyle w:val="ConsPlusNormal"/>
      </w:pPr>
    </w:p>
    <w:p w:rsidR="00221378" w:rsidRDefault="0022137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9" w:history="1">
        <w:r>
          <w:rPr>
            <w:color w:val="0000FF"/>
          </w:rPr>
          <w:t>Уставом</w:t>
        </w:r>
      </w:hyperlink>
      <w:r>
        <w:t xml:space="preserve"> Белоярского района Дума Белоярского района решила:</w:t>
      </w:r>
    </w:p>
    <w:p w:rsidR="00221378" w:rsidRDefault="00221378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221378" w:rsidRDefault="00221378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порядке предоставления муниципального имущества в аренду.</w:t>
      </w:r>
    </w:p>
    <w:p w:rsidR="00221378" w:rsidRDefault="00221378">
      <w:pPr>
        <w:pStyle w:val="ConsPlusNormal"/>
        <w:ind w:firstLine="540"/>
        <w:jc w:val="both"/>
      </w:pPr>
      <w:r>
        <w:t>2. Настоящее решение опубликовать в газете "Белоярские вести".</w:t>
      </w:r>
    </w:p>
    <w:p w:rsidR="00221378" w:rsidRDefault="00221378">
      <w:pPr>
        <w:pStyle w:val="ConsPlusNormal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221378" w:rsidRDefault="00221378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Главы муниципального образования город Белоярский, председателя комитета по экономике и прогнозированию В.А.Безюкевича.</w:t>
      </w:r>
    </w:p>
    <w:p w:rsidR="00221378" w:rsidRDefault="00221378">
      <w:pPr>
        <w:pStyle w:val="ConsPlusNormal"/>
        <w:jc w:val="right"/>
      </w:pPr>
    </w:p>
    <w:p w:rsidR="00221378" w:rsidRDefault="00221378">
      <w:pPr>
        <w:pStyle w:val="ConsPlusNormal"/>
        <w:jc w:val="right"/>
      </w:pPr>
      <w:r>
        <w:t>Глава муниципального образования</w:t>
      </w:r>
    </w:p>
    <w:p w:rsidR="00221378" w:rsidRDefault="00221378">
      <w:pPr>
        <w:pStyle w:val="ConsPlusNormal"/>
        <w:jc w:val="right"/>
      </w:pPr>
      <w:r>
        <w:t>С.П.МАНЕНКОВ</w:t>
      </w: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jc w:val="right"/>
      </w:pPr>
      <w:r>
        <w:t>Утверждено</w:t>
      </w:r>
    </w:p>
    <w:p w:rsidR="00221378" w:rsidRDefault="00221378">
      <w:pPr>
        <w:pStyle w:val="ConsPlusNormal"/>
        <w:jc w:val="right"/>
      </w:pPr>
      <w:r>
        <w:t>решением Думы</w:t>
      </w:r>
    </w:p>
    <w:p w:rsidR="00221378" w:rsidRDefault="00221378">
      <w:pPr>
        <w:pStyle w:val="ConsPlusNormal"/>
        <w:jc w:val="right"/>
      </w:pPr>
      <w:r>
        <w:t>муниципального образования</w:t>
      </w:r>
    </w:p>
    <w:p w:rsidR="00221378" w:rsidRDefault="00221378">
      <w:pPr>
        <w:pStyle w:val="ConsPlusNormal"/>
        <w:jc w:val="right"/>
      </w:pPr>
      <w:r>
        <w:t>город Белоярский</w:t>
      </w:r>
    </w:p>
    <w:p w:rsidR="00221378" w:rsidRDefault="00221378">
      <w:pPr>
        <w:pStyle w:val="ConsPlusNormal"/>
        <w:jc w:val="right"/>
      </w:pPr>
      <w:r>
        <w:t>от 4 февраля 2004 г. N 47</w:t>
      </w:r>
    </w:p>
    <w:p w:rsidR="00221378" w:rsidRDefault="00221378">
      <w:pPr>
        <w:pStyle w:val="ConsPlusNormal"/>
        <w:jc w:val="center"/>
      </w:pPr>
    </w:p>
    <w:p w:rsidR="00221378" w:rsidRDefault="00221378">
      <w:pPr>
        <w:pStyle w:val="ConsPlusTitle"/>
        <w:jc w:val="center"/>
      </w:pPr>
      <w:bookmarkStart w:id="0" w:name="P32"/>
      <w:bookmarkEnd w:id="0"/>
      <w:r>
        <w:t>ПОЛОЖЕНИЕ</w:t>
      </w:r>
    </w:p>
    <w:p w:rsidR="00221378" w:rsidRDefault="00221378">
      <w:pPr>
        <w:pStyle w:val="ConsPlusTitle"/>
        <w:jc w:val="center"/>
      </w:pPr>
      <w:r>
        <w:t>О ПОРЯДКЕ ПРЕДОСТАВЛЕНИЯ МУНИЦИПАЛЬНОГО ИМУЩЕСТВА В АРЕНДУ</w:t>
      </w:r>
    </w:p>
    <w:p w:rsidR="00221378" w:rsidRDefault="00221378">
      <w:pPr>
        <w:pStyle w:val="ConsPlusNormal"/>
        <w:jc w:val="center"/>
      </w:pPr>
      <w:r>
        <w:t>Список изменяющих документов</w:t>
      </w:r>
    </w:p>
    <w:p w:rsidR="00221378" w:rsidRDefault="00221378">
      <w:pPr>
        <w:pStyle w:val="ConsPlusNormal"/>
        <w:jc w:val="center"/>
      </w:pPr>
      <w:proofErr w:type="gramStart"/>
      <w:r>
        <w:t>(в ред. решений Думы Белоярского района</w:t>
      </w:r>
      <w:proofErr w:type="gramEnd"/>
    </w:p>
    <w:p w:rsidR="00221378" w:rsidRDefault="00221378">
      <w:pPr>
        <w:pStyle w:val="ConsPlusNormal"/>
        <w:jc w:val="center"/>
      </w:pPr>
      <w:r>
        <w:t xml:space="preserve">от 23.03.2009 </w:t>
      </w:r>
      <w:hyperlink r:id="rId11" w:history="1">
        <w:r>
          <w:rPr>
            <w:color w:val="0000FF"/>
          </w:rPr>
          <w:t>N 14</w:t>
        </w:r>
      </w:hyperlink>
      <w:r>
        <w:t xml:space="preserve">, от 30.11.2011 </w:t>
      </w:r>
      <w:hyperlink r:id="rId12" w:history="1">
        <w:r>
          <w:rPr>
            <w:color w:val="0000FF"/>
          </w:rPr>
          <w:t>N 205</w:t>
        </w:r>
      </w:hyperlink>
      <w:r>
        <w:t>)</w:t>
      </w:r>
    </w:p>
    <w:p w:rsidR="00221378" w:rsidRDefault="00221378">
      <w:pPr>
        <w:pStyle w:val="ConsPlusNormal"/>
        <w:jc w:val="center"/>
      </w:pPr>
    </w:p>
    <w:p w:rsidR="00221378" w:rsidRDefault="00221378">
      <w:pPr>
        <w:pStyle w:val="ConsPlusNormal"/>
        <w:jc w:val="center"/>
      </w:pPr>
      <w:r>
        <w:t>1. Общие положения</w:t>
      </w: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</w:t>
      </w:r>
      <w:hyperlink r:id="rId13" w:history="1">
        <w:r>
          <w:rPr>
            <w:color w:val="0000FF"/>
          </w:rPr>
          <w:t>главой 34</w:t>
        </w:r>
      </w:hyperlink>
      <w:r>
        <w:t xml:space="preserve"> Гражданского кодекса Российской Федерации, </w:t>
      </w:r>
      <w:hyperlink r:id="rId14" w:history="1">
        <w:r>
          <w:rPr>
            <w:color w:val="0000FF"/>
          </w:rPr>
          <w:t>Уставом</w:t>
        </w:r>
      </w:hyperlink>
      <w:r>
        <w:t xml:space="preserve"> Белоярского района, Положением о комитете муниципальной собственности Администрации Белоярского района.</w:t>
      </w:r>
    </w:p>
    <w:p w:rsidR="00221378" w:rsidRDefault="0022137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221378" w:rsidRDefault="00221378">
      <w:pPr>
        <w:pStyle w:val="ConsPlusNormal"/>
        <w:ind w:firstLine="540"/>
        <w:jc w:val="both"/>
      </w:pPr>
      <w:bookmarkStart w:id="1" w:name="P42"/>
      <w:bookmarkEnd w:id="1"/>
      <w:r>
        <w:lastRenderedPageBreak/>
        <w:t>1.2. Настоящее Положение определяет порядок представления в аренду объектов движимого и недвижимого имущества, являющегося собственностью Белоярского района (далее по тексту - Объекты).</w:t>
      </w:r>
    </w:p>
    <w:p w:rsidR="00221378" w:rsidRDefault="002213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221378" w:rsidRDefault="00221378">
      <w:pPr>
        <w:pStyle w:val="ConsPlusNormal"/>
        <w:ind w:firstLine="540"/>
        <w:jc w:val="both"/>
      </w:pPr>
      <w:r>
        <w:t xml:space="preserve">1.3. </w:t>
      </w:r>
      <w:proofErr w:type="gramStart"/>
      <w:r>
        <w:t xml:space="preserve">К Объектам, указанным в </w:t>
      </w:r>
      <w:hyperlink w:anchor="P42" w:history="1">
        <w:r>
          <w:rPr>
            <w:color w:val="0000FF"/>
          </w:rPr>
          <w:t>пункте 1.2</w:t>
        </w:r>
      </w:hyperlink>
      <w:r>
        <w:t xml:space="preserve"> настоящего Положения, относятся объекты недвижимого имущества (нежилой фонд) и объекты движимого имущества (транспортные средства, машины и оборудование, передаточные устройства, производственный инвентарь и принадлежности, инструменты, хозяйственный инвентарь, прочие виды движимого имущества, отнесенные в соответствии с действующими нормативными актами о бухгалтерском учете и отчетности к основным фондам).</w:t>
      </w:r>
      <w:proofErr w:type="gramEnd"/>
    </w:p>
    <w:p w:rsidR="00221378" w:rsidRDefault="00221378">
      <w:pPr>
        <w:pStyle w:val="ConsPlusNormal"/>
        <w:ind w:firstLine="540"/>
        <w:jc w:val="both"/>
      </w:pPr>
      <w:r>
        <w:t>1.4. В аренду передается имущество, находящееся в муниципальной казне.</w:t>
      </w:r>
    </w:p>
    <w:p w:rsidR="00221378" w:rsidRDefault="00221378">
      <w:pPr>
        <w:pStyle w:val="ConsPlusNormal"/>
        <w:ind w:firstLine="540"/>
        <w:jc w:val="both"/>
      </w:pPr>
      <w:r>
        <w:t>1.5. В аренду передаются Объекты, свободные от арендных отношений.</w:t>
      </w:r>
    </w:p>
    <w:p w:rsidR="00221378" w:rsidRDefault="00221378">
      <w:pPr>
        <w:pStyle w:val="ConsPlusNormal"/>
        <w:ind w:firstLine="540"/>
        <w:jc w:val="both"/>
      </w:pPr>
      <w:r>
        <w:t>1.6. Арендодателем Объектов выступает комитет муниципальной собственности Администрации Белоярского района (далее по тексту - Комитет).</w:t>
      </w:r>
    </w:p>
    <w:p w:rsidR="00221378" w:rsidRDefault="002213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221378" w:rsidRDefault="00221378">
      <w:pPr>
        <w:pStyle w:val="ConsPlusNormal"/>
        <w:ind w:firstLine="540"/>
        <w:jc w:val="both"/>
      </w:pPr>
      <w:r>
        <w:t>1.7. Арендаторами могут быть юридические и физические лица, осуществляющие свою деятельность на территории Белоярского района.</w:t>
      </w:r>
    </w:p>
    <w:p w:rsidR="00221378" w:rsidRDefault="002213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jc w:val="center"/>
      </w:pPr>
      <w:r>
        <w:t>2. Организация учета</w:t>
      </w:r>
    </w:p>
    <w:p w:rsidR="00221378" w:rsidRDefault="00221378">
      <w:pPr>
        <w:pStyle w:val="ConsPlusNormal"/>
        <w:jc w:val="both"/>
      </w:pPr>
    </w:p>
    <w:p w:rsidR="00221378" w:rsidRDefault="00221378">
      <w:pPr>
        <w:pStyle w:val="ConsPlusNormal"/>
        <w:ind w:firstLine="540"/>
        <w:jc w:val="both"/>
      </w:pPr>
      <w:r>
        <w:t>2.1. В целях организации учета сведения об Объектах, сдаваемых в аренду, их пользователях, владельцах подлежат включению в Реестр объектов муниципальной собственности Белоярского района, сдаваемых в аренду.</w:t>
      </w:r>
    </w:p>
    <w:p w:rsidR="00221378" w:rsidRDefault="002213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221378" w:rsidRDefault="00221378">
      <w:pPr>
        <w:pStyle w:val="ConsPlusNormal"/>
        <w:ind w:firstLine="540"/>
        <w:jc w:val="both"/>
      </w:pPr>
      <w:r>
        <w:t>2.2. В Реестр объектов муниципальной собственности, сдаваемых в аренду, подлежат включению следующие сведения:</w:t>
      </w:r>
    </w:p>
    <w:p w:rsidR="00221378" w:rsidRDefault="00221378">
      <w:pPr>
        <w:pStyle w:val="ConsPlusNormal"/>
        <w:ind w:firstLine="540"/>
        <w:jc w:val="both"/>
      </w:pPr>
      <w:r>
        <w:t>- полное наименование Объекта;</w:t>
      </w:r>
    </w:p>
    <w:p w:rsidR="00221378" w:rsidRDefault="00221378">
      <w:pPr>
        <w:pStyle w:val="ConsPlusNormal"/>
        <w:ind w:firstLine="540"/>
        <w:jc w:val="both"/>
      </w:pPr>
      <w:r>
        <w:t>- месторасположение (почтовый адрес) Объекта;</w:t>
      </w:r>
    </w:p>
    <w:p w:rsidR="00221378" w:rsidRDefault="00221378">
      <w:pPr>
        <w:pStyle w:val="ConsPlusNormal"/>
        <w:ind w:firstLine="540"/>
        <w:jc w:val="both"/>
      </w:pPr>
      <w:r>
        <w:t>- площадь Объекта;</w:t>
      </w:r>
    </w:p>
    <w:p w:rsidR="00221378" w:rsidRDefault="00221378">
      <w:pPr>
        <w:pStyle w:val="ConsPlusNormal"/>
        <w:ind w:firstLine="540"/>
        <w:jc w:val="both"/>
      </w:pPr>
      <w:r>
        <w:t>- целевое использование Объекта;</w:t>
      </w:r>
    </w:p>
    <w:p w:rsidR="00221378" w:rsidRDefault="00221378">
      <w:pPr>
        <w:pStyle w:val="ConsPlusNormal"/>
        <w:ind w:firstLine="540"/>
        <w:jc w:val="both"/>
      </w:pPr>
      <w:proofErr w:type="gramStart"/>
      <w:r>
        <w:t>- полное наименование с указанием организационно-правовой формы (фамилии, имени, отчества, паспортных данных) юридического (физического) лица, его юридический адрес, фактическое местонахождение (для направления корреспонденции) арендатора;</w:t>
      </w:r>
      <w:proofErr w:type="gramEnd"/>
    </w:p>
    <w:p w:rsidR="00221378" w:rsidRDefault="00221378">
      <w:pPr>
        <w:pStyle w:val="ConsPlusNormal"/>
        <w:ind w:firstLine="540"/>
        <w:jc w:val="both"/>
      </w:pPr>
      <w:r>
        <w:t>- номер и дата заключения договора аренды;</w:t>
      </w:r>
    </w:p>
    <w:p w:rsidR="00221378" w:rsidRDefault="00221378">
      <w:pPr>
        <w:pStyle w:val="ConsPlusNormal"/>
        <w:ind w:firstLine="540"/>
        <w:jc w:val="both"/>
      </w:pPr>
      <w:r>
        <w:t>- срок договора аренды;</w:t>
      </w:r>
    </w:p>
    <w:p w:rsidR="00221378" w:rsidRDefault="00221378">
      <w:pPr>
        <w:pStyle w:val="ConsPlusNormal"/>
        <w:ind w:firstLine="540"/>
        <w:jc w:val="both"/>
      </w:pPr>
      <w:r>
        <w:t>- размер арендной платы.</w:t>
      </w:r>
    </w:p>
    <w:p w:rsidR="00221378" w:rsidRDefault="00221378">
      <w:pPr>
        <w:pStyle w:val="ConsPlusNormal"/>
        <w:ind w:firstLine="540"/>
        <w:jc w:val="both"/>
      </w:pPr>
      <w:r>
        <w:t>2.3. О сдаваемых в аренду Объектах Комитет вносит соответствующие отметки в Реестр объектов муниципальной собственности.</w:t>
      </w:r>
    </w:p>
    <w:p w:rsidR="00221378" w:rsidRDefault="00221378">
      <w:pPr>
        <w:pStyle w:val="ConsPlusNormal"/>
        <w:ind w:firstLine="540"/>
        <w:jc w:val="both"/>
      </w:pPr>
      <w:r>
        <w:t>2.4. Заявления юридических и физических лиц с предложениями заключить договор аренды на Объекты направляются в Комитет.</w:t>
      </w:r>
    </w:p>
    <w:p w:rsidR="00221378" w:rsidRDefault="00221378">
      <w:pPr>
        <w:pStyle w:val="ConsPlusNormal"/>
        <w:ind w:firstLine="540"/>
        <w:jc w:val="both"/>
      </w:pPr>
      <w:bookmarkStart w:id="2" w:name="P67"/>
      <w:bookmarkEnd w:id="2"/>
      <w:r>
        <w:t>2.5. Заявление должно содержать следующие сведения:</w:t>
      </w:r>
    </w:p>
    <w:p w:rsidR="00221378" w:rsidRDefault="00221378">
      <w:pPr>
        <w:pStyle w:val="ConsPlusNormal"/>
        <w:ind w:firstLine="540"/>
        <w:jc w:val="both"/>
      </w:pPr>
      <w:proofErr w:type="gramStart"/>
      <w:r>
        <w:t>- полное наименование с указанием организационно-правовой формы (фамилии, имени, отчества, паспортных данных) юридического (физического) лица, его юридический адрес, фактическое местонахождение (для направления корреспонденции); предполагаемое целевое использование Объекта;</w:t>
      </w:r>
      <w:proofErr w:type="gramEnd"/>
    </w:p>
    <w:p w:rsidR="00221378" w:rsidRDefault="00221378">
      <w:pPr>
        <w:pStyle w:val="ConsPlusNormal"/>
        <w:ind w:firstLine="540"/>
        <w:jc w:val="both"/>
      </w:pPr>
      <w:r>
        <w:t>- предполагаемое месторасположение Объекта, его площадь;</w:t>
      </w:r>
    </w:p>
    <w:p w:rsidR="00221378" w:rsidRDefault="00221378">
      <w:pPr>
        <w:pStyle w:val="ConsPlusNormal"/>
        <w:ind w:firstLine="540"/>
        <w:jc w:val="both"/>
      </w:pPr>
      <w:r>
        <w:t>- срок аренды.</w:t>
      </w:r>
    </w:p>
    <w:p w:rsidR="00221378" w:rsidRDefault="00221378">
      <w:pPr>
        <w:pStyle w:val="ConsPlusNormal"/>
        <w:ind w:firstLine="540"/>
        <w:jc w:val="both"/>
      </w:pPr>
      <w:bookmarkStart w:id="3" w:name="P71"/>
      <w:bookmarkEnd w:id="3"/>
      <w:r>
        <w:t>2.6. К заявлению должны прилагаться документы, подтверждающие сведения о юридическом (физическом) лице:</w:t>
      </w:r>
    </w:p>
    <w:p w:rsidR="00221378" w:rsidRDefault="00221378">
      <w:pPr>
        <w:pStyle w:val="ConsPlusNormal"/>
        <w:ind w:firstLine="540"/>
        <w:jc w:val="both"/>
      </w:pPr>
      <w:r>
        <w:lastRenderedPageBreak/>
        <w:t>- копии регистрационных документов, учредительных документов (выписки из учредительных документов);</w:t>
      </w:r>
    </w:p>
    <w:p w:rsidR="00221378" w:rsidRDefault="00221378">
      <w:pPr>
        <w:pStyle w:val="ConsPlusNormal"/>
        <w:ind w:firstLine="540"/>
        <w:jc w:val="both"/>
      </w:pPr>
      <w:r>
        <w:t>- копии лицензий на право осуществления предполагаемого вида деятельности, если этот вид деятельности подлежит лицензированию в соответствии с законодательством РФ.</w:t>
      </w:r>
    </w:p>
    <w:p w:rsidR="00221378" w:rsidRDefault="00221378">
      <w:pPr>
        <w:pStyle w:val="ConsPlusNormal"/>
        <w:ind w:firstLine="540"/>
        <w:jc w:val="both"/>
      </w:pPr>
      <w:r>
        <w:t>Копии документов, выписки из них могут быть заверены нотариально, а также могут быть заверены Комитетом при предоставлении подлинников заверяемых документов.</w:t>
      </w:r>
    </w:p>
    <w:p w:rsidR="00221378" w:rsidRDefault="002213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1378" w:rsidRDefault="00221378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221378" w:rsidRDefault="00221378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221378" w:rsidRDefault="002213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1378" w:rsidRDefault="00221378">
      <w:pPr>
        <w:pStyle w:val="ConsPlusNormal"/>
        <w:ind w:firstLine="540"/>
        <w:jc w:val="both"/>
      </w:pPr>
      <w:r>
        <w:t>2.1. О результатах рассмотрения заявления Комитет сообщает юридическому или физическому лицу письменно в месячный срок со дня поступления заявления.</w:t>
      </w: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jc w:val="center"/>
      </w:pPr>
      <w:r>
        <w:t>3. Порядок передачи Объектов в аренду</w:t>
      </w:r>
    </w:p>
    <w:p w:rsidR="00221378" w:rsidRDefault="00221378">
      <w:pPr>
        <w:pStyle w:val="ConsPlusNormal"/>
        <w:jc w:val="center"/>
      </w:pPr>
    </w:p>
    <w:p w:rsidR="00221378" w:rsidRDefault="00221378">
      <w:pPr>
        <w:pStyle w:val="ConsPlusNormal"/>
        <w:ind w:firstLine="540"/>
        <w:jc w:val="both"/>
      </w:pPr>
      <w:r>
        <w:t>3.1. Выбор арендатора Объекта осуществляется путем проведения торгов (конкурса или аукциона) в соответствии с действующим законодательством Российской Федерации.</w:t>
      </w:r>
    </w:p>
    <w:p w:rsidR="00221378" w:rsidRDefault="0022137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221378" w:rsidRDefault="00221378">
      <w:pPr>
        <w:pStyle w:val="ConsPlusNormal"/>
        <w:ind w:firstLine="540"/>
        <w:jc w:val="both"/>
      </w:pPr>
      <w:r>
        <w:t>3.2. Заключение договора аренды Объекта путем проведения торгов осуществляется в порядке, установленном Положением о проведении торгов на право заключения договора аренды объектов, находящихся в собственности Белоярского района, утвержденным Главой Белоярского района.</w:t>
      </w:r>
    </w:p>
    <w:p w:rsidR="00221378" w:rsidRDefault="002213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221378" w:rsidRDefault="00221378">
      <w:pPr>
        <w:pStyle w:val="ConsPlusNormal"/>
        <w:ind w:firstLine="540"/>
        <w:jc w:val="both"/>
      </w:pPr>
      <w:r>
        <w:t>3.3. Конкурс на право заключения договора аренды - способ определения арендатора, при котором договор аренды заключается с соискателем, предложившим наиболее выгодные предложения по условиям, представленным конкурсной комиссией.</w:t>
      </w:r>
    </w:p>
    <w:p w:rsidR="00221378" w:rsidRDefault="00221378">
      <w:pPr>
        <w:pStyle w:val="ConsPlusNormal"/>
        <w:ind w:firstLine="540"/>
        <w:jc w:val="both"/>
      </w:pPr>
      <w:r>
        <w:t>Конкурсные условия устанавливаются исходя из интересов социально-экономического развития муниципального образования.</w:t>
      </w:r>
    </w:p>
    <w:p w:rsidR="00221378" w:rsidRDefault="00221378">
      <w:pPr>
        <w:pStyle w:val="ConsPlusNormal"/>
        <w:ind w:firstLine="540"/>
        <w:jc w:val="both"/>
      </w:pPr>
      <w:r>
        <w:t>По итогам конкурса заключается договор аренды, содержащий конкурсные условия. Невыполнение конкурсных условий является основанием для досрочного расторжения договора.</w:t>
      </w:r>
    </w:p>
    <w:p w:rsidR="00221378" w:rsidRDefault="00221378">
      <w:pPr>
        <w:pStyle w:val="ConsPlusNormal"/>
        <w:ind w:firstLine="540"/>
        <w:jc w:val="both"/>
      </w:pPr>
      <w:r>
        <w:t>3.4. Аукцион - способ определения арендатора, при котором договор аренды заключается с соискателем, предложившим в ходе торгов наибольшую сумму годовой арендной платы за арендуемое имущество.</w:t>
      </w:r>
    </w:p>
    <w:p w:rsidR="00221378" w:rsidRDefault="00221378">
      <w:pPr>
        <w:pStyle w:val="ConsPlusNormal"/>
        <w:ind w:firstLine="540"/>
        <w:jc w:val="both"/>
      </w:pPr>
      <w:r>
        <w:t xml:space="preserve">3.5. Исключен. - </w:t>
      </w:r>
      <w:hyperlink r:id="rId22" w:history="1">
        <w:r>
          <w:rPr>
            <w:color w:val="0000FF"/>
          </w:rPr>
          <w:t>Решение</w:t>
        </w:r>
      </w:hyperlink>
      <w:r>
        <w:t xml:space="preserve"> Думы Белоярского района от 23.03.2009 N 14.</w:t>
      </w: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jc w:val="center"/>
      </w:pPr>
      <w:r>
        <w:t>4. Договор аренды</w:t>
      </w:r>
    </w:p>
    <w:p w:rsidR="00221378" w:rsidRDefault="00221378">
      <w:pPr>
        <w:pStyle w:val="ConsPlusNormal"/>
        <w:jc w:val="both"/>
      </w:pPr>
    </w:p>
    <w:p w:rsidR="00221378" w:rsidRDefault="00221378">
      <w:pPr>
        <w:pStyle w:val="ConsPlusNormal"/>
        <w:ind w:firstLine="540"/>
        <w:jc w:val="both"/>
      </w:pPr>
      <w:r>
        <w:t>4.1. Основным документом, регламентирующим отношения по аренде Объектов, является договор аренды Объекта.</w:t>
      </w:r>
    </w:p>
    <w:p w:rsidR="00221378" w:rsidRDefault="00221378">
      <w:pPr>
        <w:pStyle w:val="ConsPlusNormal"/>
        <w:ind w:firstLine="540"/>
        <w:jc w:val="both"/>
      </w:pPr>
      <w:r>
        <w:t>Договор аренды Объекта заключается путем составления единого письменного документа, подписанного сторонами.</w:t>
      </w:r>
    </w:p>
    <w:p w:rsidR="00221378" w:rsidRDefault="00221378">
      <w:pPr>
        <w:pStyle w:val="ConsPlusNormal"/>
        <w:ind w:firstLine="540"/>
        <w:jc w:val="both"/>
      </w:pPr>
      <w:r>
        <w:t xml:space="preserve">4.2. Для заключения договора аренды Объекта юридическое (физическое) лицо представляет документы, указанные в </w:t>
      </w:r>
      <w:hyperlink w:anchor="P67" w:history="1">
        <w:r>
          <w:rPr>
            <w:color w:val="0000FF"/>
          </w:rPr>
          <w:t>пунктах 2.5</w:t>
        </w:r>
      </w:hyperlink>
      <w:r>
        <w:t xml:space="preserve">, </w:t>
      </w:r>
      <w:hyperlink w:anchor="P71" w:history="1">
        <w:r>
          <w:rPr>
            <w:color w:val="0000FF"/>
          </w:rPr>
          <w:t>2.6</w:t>
        </w:r>
      </w:hyperlink>
      <w:r>
        <w:t xml:space="preserve"> настоящего Положения, если они не были представлены ранее.</w:t>
      </w:r>
    </w:p>
    <w:p w:rsidR="00221378" w:rsidRDefault="00221378">
      <w:pPr>
        <w:pStyle w:val="ConsPlusNormal"/>
        <w:ind w:firstLine="540"/>
        <w:jc w:val="both"/>
      </w:pPr>
      <w:r>
        <w:t>4.3. Договор аренды Объекта должен содержать следующие условия:</w:t>
      </w:r>
    </w:p>
    <w:p w:rsidR="00221378" w:rsidRDefault="00221378">
      <w:pPr>
        <w:pStyle w:val="ConsPlusNormal"/>
        <w:ind w:firstLine="540"/>
        <w:jc w:val="both"/>
      </w:pPr>
      <w:r>
        <w:t>- сведения о сторонах, их юридические адреса, фактическое местонахождение (для направления корреспонденции);</w:t>
      </w:r>
    </w:p>
    <w:p w:rsidR="00221378" w:rsidRDefault="00221378">
      <w:pPr>
        <w:pStyle w:val="ConsPlusNormal"/>
        <w:ind w:firstLine="540"/>
        <w:jc w:val="both"/>
      </w:pPr>
      <w:r>
        <w:t xml:space="preserve">- предмет договора с указанием месторасположения Объекта (почтового адреса), </w:t>
      </w:r>
      <w:r>
        <w:lastRenderedPageBreak/>
        <w:t>его площади, сведений о земельном участке;</w:t>
      </w:r>
    </w:p>
    <w:p w:rsidR="00221378" w:rsidRDefault="00221378">
      <w:pPr>
        <w:pStyle w:val="ConsPlusNormal"/>
        <w:ind w:firstLine="540"/>
        <w:jc w:val="both"/>
      </w:pPr>
      <w:r>
        <w:t>- условия о приеме Объекта арендатором, в том числе о санитарно-техническом состоянии, в котором он находится на момент его фактической передачи;</w:t>
      </w:r>
    </w:p>
    <w:p w:rsidR="00221378" w:rsidRDefault="00221378">
      <w:pPr>
        <w:pStyle w:val="ConsPlusNormal"/>
        <w:ind w:firstLine="540"/>
        <w:jc w:val="both"/>
      </w:pPr>
      <w:r>
        <w:t>- целевое использование Объекта;</w:t>
      </w:r>
    </w:p>
    <w:p w:rsidR="00221378" w:rsidRDefault="00221378">
      <w:pPr>
        <w:pStyle w:val="ConsPlusNormal"/>
        <w:ind w:firstLine="540"/>
        <w:jc w:val="both"/>
      </w:pPr>
      <w:r>
        <w:t>- права и обязанности сторон;</w:t>
      </w:r>
    </w:p>
    <w:p w:rsidR="00221378" w:rsidRDefault="00221378">
      <w:pPr>
        <w:pStyle w:val="ConsPlusNormal"/>
        <w:ind w:firstLine="540"/>
        <w:jc w:val="both"/>
      </w:pPr>
      <w:r>
        <w:t>- распределение прав и обязанностей по текущему и капитальному ремонту Объекта, порядок коммунального обслуживания и эксплуатации Объекта;</w:t>
      </w:r>
    </w:p>
    <w:p w:rsidR="00221378" w:rsidRDefault="00221378">
      <w:pPr>
        <w:pStyle w:val="ConsPlusNormal"/>
        <w:ind w:firstLine="540"/>
        <w:jc w:val="both"/>
      </w:pPr>
      <w:r>
        <w:t>- размер, порядок и сроки внесения арендной платы;</w:t>
      </w:r>
    </w:p>
    <w:p w:rsidR="00221378" w:rsidRDefault="00221378">
      <w:pPr>
        <w:pStyle w:val="ConsPlusNormal"/>
        <w:ind w:firstLine="540"/>
        <w:jc w:val="both"/>
      </w:pPr>
      <w:r>
        <w:t>- ответственность сторон за неисполнение или ненадлежащее исполнение обязательств;</w:t>
      </w:r>
    </w:p>
    <w:p w:rsidR="00221378" w:rsidRDefault="00221378">
      <w:pPr>
        <w:pStyle w:val="ConsPlusNormal"/>
        <w:ind w:firstLine="540"/>
        <w:jc w:val="both"/>
      </w:pPr>
      <w:r>
        <w:t>- порядок и основания досрочного расторжения договора;</w:t>
      </w:r>
    </w:p>
    <w:p w:rsidR="00221378" w:rsidRDefault="00221378">
      <w:pPr>
        <w:pStyle w:val="ConsPlusNormal"/>
        <w:ind w:firstLine="540"/>
        <w:jc w:val="both"/>
      </w:pPr>
      <w:r>
        <w:t>- порядок и сроки возврата Объекта арендодателю;</w:t>
      </w:r>
    </w:p>
    <w:p w:rsidR="00221378" w:rsidRDefault="00221378">
      <w:pPr>
        <w:pStyle w:val="ConsPlusNormal"/>
        <w:ind w:firstLine="540"/>
        <w:jc w:val="both"/>
      </w:pPr>
      <w:r>
        <w:t>- права третьих лиц на Объект (право хозяйственного ведения, право оперативного управления, право залога и т.д.);</w:t>
      </w:r>
    </w:p>
    <w:p w:rsidR="00221378" w:rsidRDefault="00221378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Думы Белоярского района от 30.11.2011 N 205)</w:t>
      </w:r>
    </w:p>
    <w:p w:rsidR="00221378" w:rsidRDefault="00221378">
      <w:pPr>
        <w:pStyle w:val="ConsPlusNormal"/>
        <w:ind w:firstLine="540"/>
        <w:jc w:val="both"/>
      </w:pPr>
      <w:r>
        <w:t>- срок договора.</w:t>
      </w:r>
    </w:p>
    <w:p w:rsidR="00221378" w:rsidRDefault="00221378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решением</w:t>
        </w:r>
      </w:hyperlink>
      <w:r>
        <w:t xml:space="preserve"> Думы Белоярского района от 30.11.2011 N 205)</w:t>
      </w:r>
    </w:p>
    <w:p w:rsidR="00221378" w:rsidRDefault="00221378">
      <w:pPr>
        <w:pStyle w:val="ConsPlusNormal"/>
        <w:ind w:firstLine="540"/>
        <w:jc w:val="both"/>
      </w:pPr>
      <w:r>
        <w:t>4.4. Договор аренды Объекта подлежит государственной регистрации и считается заключенным с момента его государственной регистрации в случаях и порядке, установленном законодательством Российской Федерации.</w:t>
      </w:r>
    </w:p>
    <w:p w:rsidR="00221378" w:rsidRDefault="00221378">
      <w:pPr>
        <w:pStyle w:val="ConsPlusNormal"/>
        <w:ind w:firstLine="540"/>
        <w:jc w:val="both"/>
      </w:pPr>
      <w:r>
        <w:t>4.5. Передача Объектов или их части в субаренду производится при наличии письменного согласия арендодателя.</w:t>
      </w:r>
    </w:p>
    <w:p w:rsidR="00221378" w:rsidRDefault="00221378">
      <w:pPr>
        <w:pStyle w:val="ConsPlusNormal"/>
        <w:ind w:firstLine="540"/>
        <w:jc w:val="both"/>
      </w:pPr>
      <w:r>
        <w:t>4.6. Фактическая передача Объекта с его принадлежностями арендатору осуществляется после заключения договора аренды Объекта с участием всех сторон по договору с оформлением соответствующего передаточного акта.</w:t>
      </w:r>
    </w:p>
    <w:p w:rsidR="00221378" w:rsidRDefault="00221378">
      <w:pPr>
        <w:pStyle w:val="ConsPlusNormal"/>
        <w:ind w:firstLine="540"/>
        <w:jc w:val="both"/>
      </w:pPr>
      <w:r>
        <w:t>4.7. В передаточном акте должны содержаться сведения о санитарно-техническом состоянии Объекта. Оценка санитарно-технического состояния Объекта производится сторонами на основании визуального осмотра.</w:t>
      </w: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jc w:val="center"/>
      </w:pPr>
      <w:r>
        <w:t>5. Арендная плата</w:t>
      </w:r>
    </w:p>
    <w:p w:rsidR="00221378" w:rsidRDefault="00221378">
      <w:pPr>
        <w:pStyle w:val="ConsPlusNormal"/>
        <w:jc w:val="both"/>
      </w:pPr>
    </w:p>
    <w:p w:rsidR="00221378" w:rsidRDefault="00221378">
      <w:pPr>
        <w:pStyle w:val="ConsPlusNormal"/>
        <w:ind w:firstLine="540"/>
        <w:jc w:val="both"/>
      </w:pPr>
      <w:r>
        <w:t>5.1. Арендная плата может быть установлена в договоре аренды как в отношении всего арендуемого имущества в целом, так и применительно к каждой из его составных частей.</w:t>
      </w:r>
    </w:p>
    <w:p w:rsidR="00221378" w:rsidRDefault="00221378">
      <w:pPr>
        <w:pStyle w:val="ConsPlusNormal"/>
        <w:ind w:firstLine="540"/>
        <w:jc w:val="both"/>
      </w:pPr>
      <w:r>
        <w:t>5.2. За пользование Объектом, предоставляемым в аренду, арендатор уплачивает арендную плату.</w:t>
      </w:r>
    </w:p>
    <w:p w:rsidR="00221378" w:rsidRDefault="00221378">
      <w:pPr>
        <w:pStyle w:val="ConsPlusNormal"/>
        <w:ind w:firstLine="540"/>
        <w:jc w:val="both"/>
      </w:pPr>
      <w:r>
        <w:t>5.3. Порядок расчета арендной платы за аренду муниципального имущества устанавливается Главой Белоярского района. Размер арендной платы устанавливается в договоре аренды Объекта в соответствии с указанным порядком.</w:t>
      </w:r>
    </w:p>
    <w:p w:rsidR="00221378" w:rsidRDefault="0022137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221378" w:rsidRDefault="00221378">
      <w:pPr>
        <w:pStyle w:val="ConsPlusNormal"/>
        <w:ind w:firstLine="540"/>
        <w:jc w:val="both"/>
      </w:pPr>
      <w:r>
        <w:t>5.4. Проведение зачета средств, затраченных арендатором на капитальный ремонт и иные неотделимые улучшения арендуемых объектов нежилого фонда, в счет арендной платы осуществляется в порядке, установленном Главой Белоярского района.</w:t>
      </w:r>
    </w:p>
    <w:p w:rsidR="00221378" w:rsidRDefault="002213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221378" w:rsidRDefault="00221378">
      <w:pPr>
        <w:pStyle w:val="ConsPlusNormal"/>
        <w:ind w:firstLine="540"/>
        <w:jc w:val="both"/>
      </w:pPr>
      <w:r>
        <w:t xml:space="preserve">5.5. Утратил силу. - </w:t>
      </w:r>
      <w:hyperlink r:id="rId27" w:history="1">
        <w:r>
          <w:rPr>
            <w:color w:val="0000FF"/>
          </w:rPr>
          <w:t>Решение</w:t>
        </w:r>
      </w:hyperlink>
      <w:r>
        <w:t xml:space="preserve"> Думы Белоярского района от 30.11.2011 N 205.</w:t>
      </w:r>
    </w:p>
    <w:p w:rsidR="00221378" w:rsidRDefault="00221378">
      <w:pPr>
        <w:pStyle w:val="ConsPlusNormal"/>
        <w:ind w:firstLine="540"/>
        <w:jc w:val="both"/>
      </w:pPr>
      <w:r>
        <w:t xml:space="preserve">5.6. В случае аренды объектов недвижимого имущества порядок уплаты и размер коммунальных платежей устанавливается в договоре на оказание коммунальных услуг со специализированными организациями муниципального образования. Арендатор обязан направить специализированным организациям муниципального образования предложение о заключении договора на оказание коммунальных услуг. Договор на оказание коммунальных услуг заключается путем </w:t>
      </w:r>
      <w:r>
        <w:lastRenderedPageBreak/>
        <w:t>составления единого документа, подписанного арендатором и специализированной организацией муниципального образования.</w:t>
      </w: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jc w:val="center"/>
      </w:pPr>
      <w:r>
        <w:t>6. Контроль</w:t>
      </w:r>
    </w:p>
    <w:p w:rsidR="00221378" w:rsidRDefault="00221378">
      <w:pPr>
        <w:pStyle w:val="ConsPlusNormal"/>
        <w:jc w:val="both"/>
      </w:pPr>
    </w:p>
    <w:p w:rsidR="00221378" w:rsidRDefault="00221378">
      <w:pPr>
        <w:pStyle w:val="ConsPlusNormal"/>
        <w:ind w:firstLine="540"/>
        <w:jc w:val="both"/>
      </w:pPr>
      <w:r>
        <w:t xml:space="preserve">6.1. Комитет осуществляет контроль </w:t>
      </w:r>
      <w:proofErr w:type="gramStart"/>
      <w:r>
        <w:t>за</w:t>
      </w:r>
      <w:proofErr w:type="gramEnd"/>
      <w:r>
        <w:t>:</w:t>
      </w:r>
    </w:p>
    <w:p w:rsidR="00221378" w:rsidRDefault="00221378">
      <w:pPr>
        <w:pStyle w:val="ConsPlusNormal"/>
        <w:ind w:firstLine="540"/>
        <w:jc w:val="both"/>
      </w:pPr>
      <w:r>
        <w:t>- использованием сданного в аренду Объекта по назначению;</w:t>
      </w:r>
    </w:p>
    <w:p w:rsidR="00221378" w:rsidRDefault="00221378">
      <w:pPr>
        <w:pStyle w:val="ConsPlusNormal"/>
        <w:ind w:firstLine="540"/>
        <w:jc w:val="both"/>
      </w:pPr>
      <w:r>
        <w:t>- своевременностью и полнотой поступления средств от аренды Объекта в бюджет муниципального образования;</w:t>
      </w:r>
    </w:p>
    <w:p w:rsidR="00221378" w:rsidRDefault="00221378">
      <w:pPr>
        <w:pStyle w:val="ConsPlusNormal"/>
        <w:ind w:firstLine="540"/>
        <w:jc w:val="both"/>
      </w:pPr>
      <w:r>
        <w:t>- выполнением иных условий договора аренды Объекта;</w:t>
      </w:r>
    </w:p>
    <w:p w:rsidR="00221378" w:rsidRDefault="00221378">
      <w:pPr>
        <w:pStyle w:val="ConsPlusNormal"/>
        <w:ind w:firstLine="540"/>
        <w:jc w:val="both"/>
      </w:pPr>
      <w:r>
        <w:t>- вносит Главе муниципального образования предложения по формированию состава Объектов, подлежащих сдаче в аренду.</w:t>
      </w: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ind w:firstLine="540"/>
        <w:jc w:val="both"/>
      </w:pPr>
    </w:p>
    <w:p w:rsidR="00221378" w:rsidRDefault="002213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4CB0" w:rsidRDefault="00221378">
      <w:bookmarkStart w:id="4" w:name="_GoBack"/>
      <w:bookmarkEnd w:id="4"/>
    </w:p>
    <w:sectPr w:rsidR="00A64CB0" w:rsidSect="00B81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78"/>
    <w:rsid w:val="00074253"/>
    <w:rsid w:val="00221378"/>
    <w:rsid w:val="003306A1"/>
    <w:rsid w:val="0044628C"/>
    <w:rsid w:val="00A9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C3"/>
    <w:rPr>
      <w:b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A91FC3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A91FC3"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91FC3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1FC3"/>
    <w:pPr>
      <w:keepNext/>
      <w:spacing w:before="240" w:after="60"/>
      <w:outlineLvl w:val="3"/>
    </w:pPr>
    <w:rPr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A91FC3"/>
    <w:pPr>
      <w:spacing w:before="240" w:after="60"/>
      <w:outlineLvl w:val="4"/>
    </w:pPr>
    <w:rPr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A91FC3"/>
    <w:pPr>
      <w:spacing w:before="240" w:after="60"/>
      <w:outlineLvl w:val="5"/>
    </w:pPr>
    <w:rPr>
      <w:rFonts w:ascii="Calibri" w:hAnsi="Calibri"/>
      <w:bCs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A91FC3"/>
    <w:pPr>
      <w:spacing w:before="240" w:after="60"/>
      <w:outlineLvl w:val="7"/>
    </w:pPr>
    <w:rPr>
      <w:rFonts w:ascii="Calibri" w:hAnsi="Calibri"/>
      <w:b w:val="0"/>
      <w:i/>
      <w:i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Char"/>
    <w:uiPriority w:val="99"/>
    <w:qFormat/>
    <w:rsid w:val="00A91FC3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character" w:customStyle="1" w:styleId="ListParagraphChar">
    <w:name w:val="List Paragraph Char"/>
    <w:link w:val="11"/>
    <w:uiPriority w:val="99"/>
    <w:locked/>
    <w:rsid w:val="00A91FC3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A91FC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91FC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91FC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A91FC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A91FC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A91FC3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link w:val="8"/>
    <w:rsid w:val="00A91FC3"/>
    <w:rPr>
      <w:rFonts w:ascii="Calibri" w:hAnsi="Calibri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91FC3"/>
    <w:pPr>
      <w:jc w:val="center"/>
    </w:pPr>
    <w:rPr>
      <w:sz w:val="25"/>
      <w:lang w:eastAsia="en-US"/>
    </w:rPr>
  </w:style>
  <w:style w:type="character" w:customStyle="1" w:styleId="a4">
    <w:name w:val="Название Знак"/>
    <w:link w:val="a3"/>
    <w:uiPriority w:val="10"/>
    <w:rsid w:val="00A91FC3"/>
    <w:rPr>
      <w:b/>
      <w:sz w:val="25"/>
    </w:rPr>
  </w:style>
  <w:style w:type="paragraph" w:styleId="a5">
    <w:name w:val="Subtitle"/>
    <w:basedOn w:val="a"/>
    <w:link w:val="a6"/>
    <w:qFormat/>
    <w:rsid w:val="00A91FC3"/>
    <w:rPr>
      <w:i/>
      <w:lang w:eastAsia="en-US"/>
    </w:rPr>
  </w:style>
  <w:style w:type="character" w:customStyle="1" w:styleId="a6">
    <w:name w:val="Подзаголовок Знак"/>
    <w:link w:val="a5"/>
    <w:rsid w:val="00A91FC3"/>
    <w:rPr>
      <w:b/>
      <w:i/>
      <w:sz w:val="24"/>
    </w:rPr>
  </w:style>
  <w:style w:type="character" w:styleId="a7">
    <w:name w:val="Strong"/>
    <w:qFormat/>
    <w:rsid w:val="00A91FC3"/>
    <w:rPr>
      <w:rFonts w:cs="Times New Roman"/>
      <w:b/>
      <w:bCs/>
    </w:rPr>
  </w:style>
  <w:style w:type="character" w:styleId="a8">
    <w:name w:val="Emphasis"/>
    <w:uiPriority w:val="20"/>
    <w:qFormat/>
    <w:rsid w:val="00A91FC3"/>
    <w:rPr>
      <w:i/>
      <w:iCs/>
    </w:rPr>
  </w:style>
  <w:style w:type="paragraph" w:styleId="a9">
    <w:name w:val="No Spacing"/>
    <w:link w:val="aa"/>
    <w:uiPriority w:val="1"/>
    <w:qFormat/>
    <w:rsid w:val="00A91FC3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A91FC3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A91FC3"/>
    <w:pPr>
      <w:ind w:left="720"/>
      <w:contextualSpacing/>
    </w:pPr>
  </w:style>
  <w:style w:type="paragraph" w:customStyle="1" w:styleId="ConsPlusNormal">
    <w:name w:val="ConsPlusNormal"/>
    <w:rsid w:val="0022137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">
    <w:name w:val="ConsPlusTitle"/>
    <w:rsid w:val="0022137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22137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C3"/>
    <w:rPr>
      <w:b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A91FC3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A91FC3"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91FC3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1FC3"/>
    <w:pPr>
      <w:keepNext/>
      <w:spacing w:before="240" w:after="60"/>
      <w:outlineLvl w:val="3"/>
    </w:pPr>
    <w:rPr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A91FC3"/>
    <w:pPr>
      <w:spacing w:before="240" w:after="60"/>
      <w:outlineLvl w:val="4"/>
    </w:pPr>
    <w:rPr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A91FC3"/>
    <w:pPr>
      <w:spacing w:before="240" w:after="60"/>
      <w:outlineLvl w:val="5"/>
    </w:pPr>
    <w:rPr>
      <w:rFonts w:ascii="Calibri" w:hAnsi="Calibri"/>
      <w:bCs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A91FC3"/>
    <w:pPr>
      <w:spacing w:before="240" w:after="60"/>
      <w:outlineLvl w:val="7"/>
    </w:pPr>
    <w:rPr>
      <w:rFonts w:ascii="Calibri" w:hAnsi="Calibri"/>
      <w:b w:val="0"/>
      <w:i/>
      <w:i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Char"/>
    <w:uiPriority w:val="99"/>
    <w:qFormat/>
    <w:rsid w:val="00A91FC3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character" w:customStyle="1" w:styleId="ListParagraphChar">
    <w:name w:val="List Paragraph Char"/>
    <w:link w:val="11"/>
    <w:uiPriority w:val="99"/>
    <w:locked/>
    <w:rsid w:val="00A91FC3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A91FC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91FC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91FC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A91FC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A91FC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A91FC3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link w:val="8"/>
    <w:rsid w:val="00A91FC3"/>
    <w:rPr>
      <w:rFonts w:ascii="Calibri" w:hAnsi="Calibri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91FC3"/>
    <w:pPr>
      <w:jc w:val="center"/>
    </w:pPr>
    <w:rPr>
      <w:sz w:val="25"/>
      <w:lang w:eastAsia="en-US"/>
    </w:rPr>
  </w:style>
  <w:style w:type="character" w:customStyle="1" w:styleId="a4">
    <w:name w:val="Название Знак"/>
    <w:link w:val="a3"/>
    <w:uiPriority w:val="10"/>
    <w:rsid w:val="00A91FC3"/>
    <w:rPr>
      <w:b/>
      <w:sz w:val="25"/>
    </w:rPr>
  </w:style>
  <w:style w:type="paragraph" w:styleId="a5">
    <w:name w:val="Subtitle"/>
    <w:basedOn w:val="a"/>
    <w:link w:val="a6"/>
    <w:qFormat/>
    <w:rsid w:val="00A91FC3"/>
    <w:rPr>
      <w:i/>
      <w:lang w:eastAsia="en-US"/>
    </w:rPr>
  </w:style>
  <w:style w:type="character" w:customStyle="1" w:styleId="a6">
    <w:name w:val="Подзаголовок Знак"/>
    <w:link w:val="a5"/>
    <w:rsid w:val="00A91FC3"/>
    <w:rPr>
      <w:b/>
      <w:i/>
      <w:sz w:val="24"/>
    </w:rPr>
  </w:style>
  <w:style w:type="character" w:styleId="a7">
    <w:name w:val="Strong"/>
    <w:qFormat/>
    <w:rsid w:val="00A91FC3"/>
    <w:rPr>
      <w:rFonts w:cs="Times New Roman"/>
      <w:b/>
      <w:bCs/>
    </w:rPr>
  </w:style>
  <w:style w:type="character" w:styleId="a8">
    <w:name w:val="Emphasis"/>
    <w:uiPriority w:val="20"/>
    <w:qFormat/>
    <w:rsid w:val="00A91FC3"/>
    <w:rPr>
      <w:i/>
      <w:iCs/>
    </w:rPr>
  </w:style>
  <w:style w:type="paragraph" w:styleId="a9">
    <w:name w:val="No Spacing"/>
    <w:link w:val="aa"/>
    <w:uiPriority w:val="1"/>
    <w:qFormat/>
    <w:rsid w:val="00A91FC3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A91FC3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A91FC3"/>
    <w:pPr>
      <w:ind w:left="720"/>
      <w:contextualSpacing/>
    </w:pPr>
  </w:style>
  <w:style w:type="paragraph" w:customStyle="1" w:styleId="ConsPlusNormal">
    <w:name w:val="ConsPlusNormal"/>
    <w:rsid w:val="0022137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">
    <w:name w:val="ConsPlusTitle"/>
    <w:rsid w:val="0022137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22137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EE82F75A5FBF96E616E6E06D43DA3095D38A84C95795FD31E3609C65CB498A8910BC29E74361BBoE61F" TargetMode="External"/><Relationship Id="rId13" Type="http://schemas.openxmlformats.org/officeDocument/2006/relationships/hyperlink" Target="consultantplus://offline/ref=AFEE82F75A5FBF96E616E6E06D43DA3095D38686CF5895FD31E3609C65CB498A8910BC29E74361BDoE65F" TargetMode="External"/><Relationship Id="rId18" Type="http://schemas.openxmlformats.org/officeDocument/2006/relationships/hyperlink" Target="consultantplus://offline/ref=AFEE82F75A5FBF96E616F8ED7B2F8D3F92D1D089CE5797AE69BC3BC132C243DDCE5FE56BA34E66B8E08302o266F" TargetMode="External"/><Relationship Id="rId26" Type="http://schemas.openxmlformats.org/officeDocument/2006/relationships/hyperlink" Target="consultantplus://offline/ref=AFEE82F75A5FBF96E616F8ED7B2F8D3F92D1D089CE5797AE69BC3BC132C243DDCE5FE56BA34E66B8E08302o26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EE82F75A5FBF96E616F8ED7B2F8D3F92D1D089CE5797AE69BC3BC132C243DDCE5FE56BA34E66B8E08302o266F" TargetMode="External"/><Relationship Id="rId7" Type="http://schemas.openxmlformats.org/officeDocument/2006/relationships/hyperlink" Target="consultantplus://offline/ref=AFEE82F75A5FBF96E616F8ED7B2F8D3F92D1D089CD5B97A864BC3BC132C243DDCE5FE56BA34E66B8E08302o265F" TargetMode="External"/><Relationship Id="rId12" Type="http://schemas.openxmlformats.org/officeDocument/2006/relationships/hyperlink" Target="consultantplus://offline/ref=AFEE82F75A5FBF96E616F8ED7B2F8D3F92D1D089CD5B97A864BC3BC132C243DDCE5FE56BA34E66B8E08302o265F" TargetMode="External"/><Relationship Id="rId17" Type="http://schemas.openxmlformats.org/officeDocument/2006/relationships/hyperlink" Target="consultantplus://offline/ref=AFEE82F75A5FBF96E616F8ED7B2F8D3F92D1D089CE5797AE69BC3BC132C243DDCE5FE56BA34E66B8E08302o266F" TargetMode="External"/><Relationship Id="rId25" Type="http://schemas.openxmlformats.org/officeDocument/2006/relationships/hyperlink" Target="consultantplus://offline/ref=AFEE82F75A5FBF96E616F8ED7B2F8D3F92D1D089CE5797AE69BC3BC132C243DDCE5FE56BA34E66B8E08302o266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EE82F75A5FBF96E616F8ED7B2F8D3F92D1D089CE5797AE69BC3BC132C243DDCE5FE56BA34E66B8E08302o266F" TargetMode="External"/><Relationship Id="rId20" Type="http://schemas.openxmlformats.org/officeDocument/2006/relationships/hyperlink" Target="consultantplus://offline/ref=AFEE82F75A5FBF96E616F8ED7B2F8D3F92D1D089CE5797AE69BC3BC132C243DDCE5FE56BA34E66B8E08302o267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E82F75A5FBF96E616F8ED7B2F8D3F92D1D089CE5797AE69BC3BC132C243DDCE5FE56BA34E66B8E08302o265F" TargetMode="External"/><Relationship Id="rId11" Type="http://schemas.openxmlformats.org/officeDocument/2006/relationships/hyperlink" Target="consultantplus://offline/ref=AFEE82F75A5FBF96E616F8ED7B2F8D3F92D1D089CE5797AE69BC3BC132C243DDCE5FE56BA34E66B8E08302o265F" TargetMode="External"/><Relationship Id="rId24" Type="http://schemas.openxmlformats.org/officeDocument/2006/relationships/hyperlink" Target="consultantplus://offline/ref=AFEE82F75A5FBF96E616F8ED7B2F8D3F92D1D089CD5B97A864BC3BC132C243DDCE5FE56BA34E66B8E08302o268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FEE82F75A5FBF96E616F8ED7B2F8D3F92D1D089CE5797AE69BC3BC132C243DDCE5FE56BA34E66B8E08302o266F" TargetMode="External"/><Relationship Id="rId23" Type="http://schemas.openxmlformats.org/officeDocument/2006/relationships/hyperlink" Target="consultantplus://offline/ref=AFEE82F75A5FBF96E616F8ED7B2F8D3F92D1D089CD5B97A864BC3BC132C243DDCE5FE56BA34E66B8E08302o266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FEE82F75A5FBF96E616F8ED7B2F8D3F92D1D089CE5797AE69BC3BC132C243DDCE5FE56BA34E66B8E08302o266F" TargetMode="External"/><Relationship Id="rId19" Type="http://schemas.openxmlformats.org/officeDocument/2006/relationships/hyperlink" Target="consultantplus://offline/ref=AFEE82F75A5FBF96E616F8ED7B2F8D3F92D1D089CE5797AE69BC3BC132C243DDCE5FE56BA34E66B8E08302o26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EE82F75A5FBF96E616F8ED7B2F8D3F92D1D089CB5D9FA26CB666CB3A9B4FDFC950BA7CA4076AB9E0830223o76CF" TargetMode="External"/><Relationship Id="rId14" Type="http://schemas.openxmlformats.org/officeDocument/2006/relationships/hyperlink" Target="consultantplus://offline/ref=AFEE82F75A5FBF96E616F8ED7B2F8D3F92D1D089CB5D9FA26CB666CB3A9B4FDFC950BA7CA4076AB9E0830223o76CF" TargetMode="External"/><Relationship Id="rId22" Type="http://schemas.openxmlformats.org/officeDocument/2006/relationships/hyperlink" Target="consultantplus://offline/ref=AFEE82F75A5FBF96E616F8ED7B2F8D3F92D1D089CE5797AE69BC3BC132C243DDCE5FE56BA34E66B8E08302o269F" TargetMode="External"/><Relationship Id="rId27" Type="http://schemas.openxmlformats.org/officeDocument/2006/relationships/hyperlink" Target="consultantplus://offline/ref=AFEE82F75A5FBF96E616F8ED7B2F8D3F92D1D089CD5B97A864BC3BC132C243DDCE5FE56BA34E66B8E08303o26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2053</Words>
  <Characters>11706</Characters>
  <Application>Microsoft Office Word</Application>
  <DocSecurity>0</DocSecurity>
  <Lines>97</Lines>
  <Paragraphs>27</Paragraphs>
  <ScaleCrop>false</ScaleCrop>
  <Company>*</Company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Меженная Олеся Алексеевна</dc:creator>
  <cp:lastModifiedBy>Меженная Олеся Алексеевна</cp:lastModifiedBy>
  <cp:revision>1</cp:revision>
  <dcterms:created xsi:type="dcterms:W3CDTF">2016-06-07T05:58:00Z</dcterms:created>
  <dcterms:modified xsi:type="dcterms:W3CDTF">2016-06-07T05:59:00Z</dcterms:modified>
</cp:coreProperties>
</file>